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58E9" w14:textId="3136014D" w:rsidR="00827545" w:rsidRPr="00D53C56" w:rsidRDefault="00827545" w:rsidP="00827545">
      <w:pPr>
        <w:pStyle w:val="11"/>
        <w:spacing w:line="353" w:lineRule="auto"/>
        <w:ind w:right="15" w:firstLine="0"/>
        <w:jc w:val="right"/>
        <w:rPr>
          <w:sz w:val="26"/>
          <w:szCs w:val="26"/>
        </w:rPr>
      </w:pPr>
      <w:r w:rsidRPr="00D53C56">
        <w:rPr>
          <w:sz w:val="26"/>
          <w:szCs w:val="26"/>
        </w:rPr>
        <w:t>Утверждаю</w:t>
      </w:r>
      <w:r w:rsidRPr="00D53C56">
        <w:rPr>
          <w:sz w:val="26"/>
          <w:szCs w:val="26"/>
        </w:rPr>
        <w:br/>
        <w:t>Директор ООО «Устой-М»</w:t>
      </w:r>
    </w:p>
    <w:p w14:paraId="18CD9DD7" w14:textId="77777777" w:rsidR="00827545" w:rsidRPr="00D53C56" w:rsidRDefault="00827545" w:rsidP="00827545">
      <w:pPr>
        <w:pStyle w:val="13"/>
        <w:spacing w:after="0" w:line="353" w:lineRule="auto"/>
        <w:ind w:right="15"/>
        <w:jc w:val="right"/>
      </w:pPr>
      <w:bookmarkStart w:id="0" w:name="bookmark0"/>
      <w:r w:rsidRPr="00D53C56">
        <w:t>Ломакин М.Ю.</w:t>
      </w:r>
      <w:bookmarkEnd w:id="0"/>
    </w:p>
    <w:p w14:paraId="232D079D" w14:textId="4AF1E8FF" w:rsidR="00827545" w:rsidRPr="00D53C56" w:rsidRDefault="00827545" w:rsidP="00827545">
      <w:pPr>
        <w:pStyle w:val="11"/>
        <w:spacing w:line="353" w:lineRule="auto"/>
        <w:ind w:right="15" w:firstLine="0"/>
        <w:jc w:val="right"/>
        <w:rPr>
          <w:sz w:val="26"/>
          <w:szCs w:val="26"/>
        </w:rPr>
      </w:pPr>
      <w:r w:rsidRPr="00D53C56">
        <w:rPr>
          <w:sz w:val="26"/>
          <w:szCs w:val="26"/>
        </w:rPr>
        <w:t>«_</w:t>
      </w:r>
      <w:proofErr w:type="gramStart"/>
      <w:r w:rsidRPr="00D53C56">
        <w:rPr>
          <w:sz w:val="26"/>
          <w:szCs w:val="26"/>
        </w:rPr>
        <w:t>_»_</w:t>
      </w:r>
      <w:proofErr w:type="gramEnd"/>
      <w:r w:rsidRPr="00D53C56">
        <w:rPr>
          <w:sz w:val="26"/>
          <w:szCs w:val="26"/>
        </w:rPr>
        <w:t>_____________2026 г.</w:t>
      </w:r>
    </w:p>
    <w:p w14:paraId="79A60359" w14:textId="77777777" w:rsidR="00827545" w:rsidRDefault="00827545" w:rsidP="00827545">
      <w:pPr>
        <w:tabs>
          <w:tab w:val="left" w:pos="1339"/>
        </w:tabs>
        <w:spacing w:line="254" w:lineRule="auto"/>
        <w:ind w:firstLine="740"/>
        <w:jc w:val="both"/>
      </w:pPr>
    </w:p>
    <w:p w14:paraId="0B182FFC" w14:textId="77777777" w:rsidR="00AD636E" w:rsidRDefault="00AD636E" w:rsidP="00827545">
      <w:pPr>
        <w:tabs>
          <w:tab w:val="left" w:pos="1339"/>
        </w:tabs>
        <w:spacing w:line="254" w:lineRule="auto"/>
        <w:ind w:firstLine="740"/>
        <w:jc w:val="both"/>
      </w:pPr>
    </w:p>
    <w:p w14:paraId="338F2434" w14:textId="7A59EA86" w:rsidR="00827545" w:rsidRPr="00827545" w:rsidRDefault="00827545" w:rsidP="00827545">
      <w:pPr>
        <w:tabs>
          <w:tab w:val="left" w:pos="1339"/>
        </w:tabs>
        <w:spacing w:line="254" w:lineRule="auto"/>
        <w:ind w:firstLine="7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545">
        <w:rPr>
          <w:rFonts w:ascii="Times New Roman" w:hAnsi="Times New Roman" w:cs="Times New Roman"/>
          <w:b/>
          <w:bCs/>
          <w:sz w:val="26"/>
          <w:szCs w:val="26"/>
        </w:rPr>
        <w:t>РЕГЛАМЕНТ</w:t>
      </w:r>
    </w:p>
    <w:p w14:paraId="2D64CE2D" w14:textId="7809FE49" w:rsidR="00827545" w:rsidRPr="00827545" w:rsidRDefault="00827545" w:rsidP="00827545">
      <w:pPr>
        <w:tabs>
          <w:tab w:val="left" w:pos="1339"/>
        </w:tabs>
        <w:spacing w:line="254" w:lineRule="auto"/>
        <w:ind w:firstLine="7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545">
        <w:rPr>
          <w:rFonts w:ascii="Times New Roman" w:hAnsi="Times New Roman" w:cs="Times New Roman"/>
          <w:b/>
          <w:bCs/>
          <w:sz w:val="26"/>
          <w:szCs w:val="26"/>
        </w:rPr>
        <w:t>движения транспортных средств, принадлежащих третьим лицам, по территории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>объекта строительства транспортной инфраструктуры общего пользования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 xml:space="preserve">регионального значения Камчатского края «п. Термальный 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 xml:space="preserve"> туристский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>кластер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545">
        <w:rPr>
          <w:rFonts w:ascii="Times New Roman" w:hAnsi="Times New Roman" w:cs="Times New Roman"/>
          <w:b/>
          <w:bCs/>
          <w:sz w:val="26"/>
          <w:szCs w:val="26"/>
        </w:rPr>
        <w:t>«Три вулкана»</w:t>
      </w:r>
    </w:p>
    <w:p w14:paraId="093E11C3" w14:textId="77777777" w:rsidR="00827545" w:rsidRPr="00AD636E" w:rsidRDefault="00827545" w:rsidP="00827545">
      <w:pPr>
        <w:tabs>
          <w:tab w:val="left" w:pos="1339"/>
        </w:tabs>
        <w:spacing w:line="254" w:lineRule="auto"/>
        <w:ind w:firstLine="740"/>
        <w:jc w:val="both"/>
        <w:rPr>
          <w:b/>
          <w:bCs/>
          <w:sz w:val="16"/>
          <w:szCs w:val="16"/>
        </w:rPr>
      </w:pPr>
    </w:p>
    <w:p w14:paraId="76C65D08" w14:textId="1A720C4D" w:rsidR="00827545" w:rsidRDefault="00827545" w:rsidP="00827545">
      <w:pPr>
        <w:pStyle w:val="13"/>
        <w:numPr>
          <w:ilvl w:val="0"/>
          <w:numId w:val="1"/>
        </w:numPr>
        <w:tabs>
          <w:tab w:val="left" w:pos="307"/>
        </w:tabs>
        <w:spacing w:after="0"/>
      </w:pPr>
      <w:bookmarkStart w:id="1" w:name="bookmark4"/>
      <w:r>
        <w:t>Общие положения</w:t>
      </w:r>
      <w:bookmarkEnd w:id="1"/>
    </w:p>
    <w:p w14:paraId="74102291" w14:textId="77777777" w:rsidR="00827545" w:rsidRDefault="00827545" w:rsidP="00827545">
      <w:pPr>
        <w:pStyle w:val="13"/>
        <w:tabs>
          <w:tab w:val="left" w:pos="307"/>
        </w:tabs>
        <w:spacing w:after="0"/>
        <w:jc w:val="left"/>
      </w:pPr>
    </w:p>
    <w:p w14:paraId="223B5F1B" w14:textId="70DB7001" w:rsidR="00827545" w:rsidRDefault="00827545" w:rsidP="00827545">
      <w:pPr>
        <w:pStyle w:val="11"/>
        <w:numPr>
          <w:ilvl w:val="1"/>
          <w:numId w:val="1"/>
        </w:numPr>
        <w:tabs>
          <w:tab w:val="left" w:pos="1339"/>
        </w:tabs>
        <w:spacing w:line="254" w:lineRule="auto"/>
        <w:ind w:firstLine="740"/>
        <w:jc w:val="both"/>
      </w:pPr>
      <w:r>
        <w:t xml:space="preserve">Настоящий Регламент разработан в целях обеспечения транспортной безопасности, обеспечения личной безопасности сотрудников общества с ограниченной ответственностью «Устой-М» (далее - Общество) и третьих лиц, находящихся на территории </w:t>
      </w:r>
      <w:r>
        <w:rPr>
          <w:b/>
          <w:bCs/>
          <w:sz w:val="26"/>
          <w:szCs w:val="26"/>
        </w:rPr>
        <w:t xml:space="preserve">объекта строительства автомобильной дороги «п. Термальный - туристский кластер «Три вулкана» </w:t>
      </w:r>
      <w:r>
        <w:t>(далее - Объект), обеспечения контроля за въездом (выездом) транспортных средств, ввозом (вывозом) грузов и иных материальных ценностей, в том числе в целях предотвращения возможности размещения или попытки размещения взрывных устройств (взрывчатых веществ), угрожающих жизни и здоровью сотрудников и других лиц.</w:t>
      </w:r>
    </w:p>
    <w:p w14:paraId="5ABC4FC5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39"/>
        </w:tabs>
        <w:ind w:firstLine="740"/>
        <w:jc w:val="both"/>
      </w:pPr>
      <w:r>
        <w:t>Территория строящегося Объекта, автомобильной дорогой, по смыслу действующего законодательства РФ, не является.</w:t>
      </w:r>
    </w:p>
    <w:p w14:paraId="054D24EB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418"/>
        </w:tabs>
        <w:ind w:firstLine="840"/>
        <w:jc w:val="both"/>
      </w:pPr>
      <w:r>
        <w:t>Пропускной и внутриобъектовый режимы на Объекте устанавливаются в целях:</w:t>
      </w:r>
    </w:p>
    <w:p w14:paraId="7B8DF182" w14:textId="77777777" w:rsidR="00827545" w:rsidRDefault="00827545" w:rsidP="00827545">
      <w:pPr>
        <w:pStyle w:val="11"/>
        <w:numPr>
          <w:ilvl w:val="0"/>
          <w:numId w:val="2"/>
        </w:numPr>
        <w:tabs>
          <w:tab w:val="left" w:pos="961"/>
        </w:tabs>
        <w:ind w:firstLine="740"/>
        <w:jc w:val="both"/>
      </w:pPr>
      <w:r>
        <w:t>защиты жизни и здоровья сотрудников и других лиц на Объекте;</w:t>
      </w:r>
    </w:p>
    <w:p w14:paraId="0F76F387" w14:textId="77777777" w:rsidR="00827545" w:rsidRDefault="00827545" w:rsidP="00827545">
      <w:pPr>
        <w:pStyle w:val="11"/>
        <w:numPr>
          <w:ilvl w:val="0"/>
          <w:numId w:val="2"/>
        </w:numPr>
        <w:tabs>
          <w:tab w:val="left" w:pos="961"/>
        </w:tabs>
        <w:ind w:firstLine="740"/>
        <w:jc w:val="both"/>
      </w:pPr>
      <w:r>
        <w:t>предотвращения фактов хищений материальных ценностей Общества;</w:t>
      </w:r>
    </w:p>
    <w:p w14:paraId="616939B7" w14:textId="77777777" w:rsidR="00827545" w:rsidRDefault="00827545" w:rsidP="00827545">
      <w:pPr>
        <w:pStyle w:val="11"/>
        <w:numPr>
          <w:ilvl w:val="0"/>
          <w:numId w:val="2"/>
        </w:numPr>
        <w:tabs>
          <w:tab w:val="left" w:pos="961"/>
        </w:tabs>
        <w:ind w:firstLine="740"/>
        <w:jc w:val="both"/>
      </w:pPr>
      <w:r>
        <w:t>исключения возможности несанкционированного доступа на Объект;</w:t>
      </w:r>
    </w:p>
    <w:p w14:paraId="1CD7F9C0" w14:textId="77777777" w:rsidR="00827545" w:rsidRDefault="00827545" w:rsidP="00827545">
      <w:pPr>
        <w:pStyle w:val="11"/>
        <w:numPr>
          <w:ilvl w:val="0"/>
          <w:numId w:val="2"/>
        </w:numPr>
        <w:tabs>
          <w:tab w:val="left" w:pos="964"/>
        </w:tabs>
        <w:ind w:firstLine="740"/>
        <w:jc w:val="both"/>
      </w:pPr>
      <w:r>
        <w:t>установления порядка допуска сотрудников и других лиц на Объект;</w:t>
      </w:r>
    </w:p>
    <w:p w14:paraId="2494ED2E" w14:textId="77777777" w:rsidR="00827545" w:rsidRDefault="00827545" w:rsidP="00827545">
      <w:pPr>
        <w:pStyle w:val="11"/>
        <w:numPr>
          <w:ilvl w:val="0"/>
          <w:numId w:val="2"/>
        </w:numPr>
        <w:tabs>
          <w:tab w:val="left" w:pos="934"/>
        </w:tabs>
        <w:ind w:firstLine="740"/>
        <w:jc w:val="both"/>
      </w:pPr>
      <w:r>
        <w:t>исключения возможности бесконтрольного передвижения транспортных средств, принадлежащих третьим лицам, по территории Объекта.</w:t>
      </w:r>
    </w:p>
    <w:p w14:paraId="005BBA8F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39"/>
        </w:tabs>
        <w:ind w:firstLine="740"/>
        <w:jc w:val="both"/>
      </w:pPr>
      <w:r>
        <w:t xml:space="preserve">Ответственность за общую организацию и контроль за въездом, выездом, нахождением и движением транспортных средств на территории Объекта возлагается на инспектора службы безопасности Общества </w:t>
      </w:r>
      <w:proofErr w:type="spellStart"/>
      <w:r>
        <w:t>Ульянцева</w:t>
      </w:r>
      <w:proofErr w:type="spellEnd"/>
      <w:r>
        <w:t xml:space="preserve"> Илью Викторовича.</w:t>
      </w:r>
    </w:p>
    <w:p w14:paraId="5A109FF1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39"/>
        </w:tabs>
        <w:ind w:firstLine="740"/>
        <w:jc w:val="both"/>
      </w:pPr>
      <w:r>
        <w:t>Требования настоящего Регламента обязательны для выполнения всеми сотрудниками Общества и третьими лицами, допущенными для передвижения по территории Объекта.</w:t>
      </w:r>
    </w:p>
    <w:p w14:paraId="4AD4CFE5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39"/>
        </w:tabs>
        <w:ind w:firstLine="740"/>
        <w:jc w:val="both"/>
      </w:pPr>
      <w:r>
        <w:t>Третьи лица, въезжающие на территорию Объекта строительства, несут персональную ответственность, в том числе и уголовную, за соблюдение требований охраны труда при производстве строительно-монтажных работ и требований настоящего Регламента.</w:t>
      </w:r>
    </w:p>
    <w:p w14:paraId="61386945" w14:textId="77777777" w:rsidR="00827545" w:rsidRDefault="00827545" w:rsidP="00827545">
      <w:pPr>
        <w:pStyle w:val="11"/>
        <w:tabs>
          <w:tab w:val="left" w:pos="1339"/>
        </w:tabs>
        <w:ind w:left="740" w:firstLine="0"/>
        <w:jc w:val="both"/>
      </w:pPr>
    </w:p>
    <w:p w14:paraId="3B94CB3E" w14:textId="77777777" w:rsidR="00827545" w:rsidRDefault="00827545" w:rsidP="00827545">
      <w:pPr>
        <w:pStyle w:val="11"/>
        <w:tabs>
          <w:tab w:val="left" w:pos="1339"/>
        </w:tabs>
        <w:ind w:left="740" w:firstLine="0"/>
        <w:jc w:val="both"/>
      </w:pPr>
    </w:p>
    <w:p w14:paraId="2079DA5F" w14:textId="77777777" w:rsidR="00D53C56" w:rsidRDefault="00D53C56" w:rsidP="00827545">
      <w:pPr>
        <w:pStyle w:val="11"/>
        <w:tabs>
          <w:tab w:val="left" w:pos="1339"/>
        </w:tabs>
        <w:ind w:left="740" w:firstLine="0"/>
        <w:jc w:val="both"/>
      </w:pPr>
    </w:p>
    <w:p w14:paraId="4C2B572E" w14:textId="77777777" w:rsidR="00827545" w:rsidRDefault="00827545" w:rsidP="00827545">
      <w:pPr>
        <w:pStyle w:val="13"/>
        <w:numPr>
          <w:ilvl w:val="0"/>
          <w:numId w:val="1"/>
        </w:numPr>
        <w:tabs>
          <w:tab w:val="left" w:pos="310"/>
        </w:tabs>
        <w:spacing w:after="0"/>
      </w:pPr>
      <w:bookmarkStart w:id="2" w:name="bookmark6"/>
      <w:r>
        <w:lastRenderedPageBreak/>
        <w:t>Пропускной режим</w:t>
      </w:r>
      <w:bookmarkEnd w:id="2"/>
    </w:p>
    <w:p w14:paraId="28BB495F" w14:textId="77777777" w:rsidR="00827545" w:rsidRDefault="00827545" w:rsidP="00827545">
      <w:pPr>
        <w:pStyle w:val="13"/>
        <w:tabs>
          <w:tab w:val="left" w:pos="310"/>
        </w:tabs>
        <w:spacing w:after="0"/>
        <w:jc w:val="left"/>
      </w:pPr>
    </w:p>
    <w:p w14:paraId="35BC54C1" w14:textId="69558896" w:rsidR="00827545" w:rsidRDefault="00827545" w:rsidP="00827545">
      <w:pPr>
        <w:pStyle w:val="11"/>
        <w:numPr>
          <w:ilvl w:val="1"/>
          <w:numId w:val="1"/>
        </w:numPr>
        <w:tabs>
          <w:tab w:val="left" w:pos="1221"/>
        </w:tabs>
        <w:ind w:firstLine="720"/>
        <w:jc w:val="both"/>
      </w:pPr>
      <w:r>
        <w:t xml:space="preserve">Пропускной режим </w:t>
      </w:r>
      <w:proofErr w:type="gramStart"/>
      <w:r>
        <w:t>- это</w:t>
      </w:r>
      <w:proofErr w:type="gramEnd"/>
      <w:r>
        <w:t xml:space="preserve"> совокупность мероприятий и правил, определяющих порядок въезда (выезда) автомобилей, ввоза (вывоза) материальных ценностей на территорию</w:t>
      </w:r>
      <w:r w:rsidR="00D53C56">
        <w:t xml:space="preserve"> </w:t>
      </w:r>
      <w:r w:rsidR="00D53C56">
        <w:br/>
      </w:r>
      <w:r>
        <w:t>(с территории) Объекта.</w:t>
      </w:r>
    </w:p>
    <w:p w14:paraId="150C502D" w14:textId="1165C374" w:rsidR="00827545" w:rsidRDefault="00827545" w:rsidP="00827545">
      <w:pPr>
        <w:pStyle w:val="11"/>
        <w:numPr>
          <w:ilvl w:val="1"/>
          <w:numId w:val="1"/>
        </w:numPr>
        <w:tabs>
          <w:tab w:val="left" w:pos="1217"/>
        </w:tabs>
        <w:ind w:firstLine="720"/>
        <w:jc w:val="both"/>
      </w:pPr>
      <w:r>
        <w:t xml:space="preserve">Для проезда транспортных средств на территорию объекта организуются </w:t>
      </w:r>
      <w:r w:rsidR="00D53C56">
        <w:br/>
      </w:r>
      <w:r>
        <w:t>и оборудуются контрольно-пропускные пункты (КПП).</w:t>
      </w:r>
    </w:p>
    <w:p w14:paraId="474ACDD9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418"/>
        </w:tabs>
        <w:ind w:firstLine="720"/>
        <w:jc w:val="both"/>
      </w:pPr>
      <w:r>
        <w:t>Проезд на охраняемую территорию Объекта разрешается:</w:t>
      </w:r>
    </w:p>
    <w:p w14:paraId="1BC7CDDC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19"/>
        </w:tabs>
        <w:ind w:firstLine="720"/>
        <w:jc w:val="both"/>
      </w:pPr>
      <w:r>
        <w:t>сотрудникам Общества по списку, утвержденному директором Общества, при предъявлении ими документа, удостоверяющего личность, и исключительно на служебном транспорте Общества;</w:t>
      </w:r>
    </w:p>
    <w:p w14:paraId="5B312419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19"/>
        </w:tabs>
        <w:ind w:firstLine="720"/>
        <w:jc w:val="both"/>
      </w:pPr>
      <w:r>
        <w:t xml:space="preserve">организациям, занимающимся туристической деятельностью, зарегистрированным в установленном законом порядке и состоящие в Едином федеральном реестре туроператоров, использующим транспортные средства для организации и перевозки пассажиров легковым транспортом и/или использующие транспортные средства для организации и перевозки пассажиров на основании выданной лицензии в соответствии с требованиями постановления Правительства Российской Федерации № 1616 от 07.10.2020 года «О лицензировании деятельности по перевозкам пассажиров и иных лиц автобусами», либо заключившие договор на оказания услуг по перевозке пассажиров и иных лиц автобусами с организациями и индивидуальными предпринимателями, имеющими лицензию на данную деятельность и зарегистрированные транспортные средства на данное предприятие или индивидуального предпринимателя (- далее «Перевозчик»); </w:t>
      </w:r>
    </w:p>
    <w:p w14:paraId="0742AF3F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01"/>
        </w:tabs>
        <w:ind w:firstLine="720"/>
        <w:jc w:val="both"/>
      </w:pPr>
      <w:r>
        <w:t>лицам, являющимися собственниками, арендаторами, ссудополучателями, и/или лицам, использующим на ином законном основании объекты недвижимости, находящихся за пределами Объекта, либо подрядчикам (субподрядчикам) вышеуказанных лиц, доступ (проезд) к которым возможен только через Объект, на транспортных средствах находящихся у них в собственности и зарегистрированных на их имя, либо использующихся по договору (аренды, безвозмездного использования, лизинга и т.д.);</w:t>
      </w:r>
    </w:p>
    <w:p w14:paraId="2449C766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08"/>
        </w:tabs>
        <w:ind w:firstLine="720"/>
        <w:jc w:val="both"/>
      </w:pPr>
      <w:r>
        <w:t>иными лицам, использующим транспортные средства, в сопровождении специальной техники Общества, в установленное настоящим регламентом время (</w:t>
      </w:r>
      <w:proofErr w:type="spellStart"/>
      <w:r>
        <w:t>п.п</w:t>
      </w:r>
      <w:proofErr w:type="spellEnd"/>
      <w:r>
        <w:t>. 3.1.2).</w:t>
      </w:r>
    </w:p>
    <w:p w14:paraId="3D7360C8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225"/>
        </w:tabs>
        <w:ind w:firstLine="720"/>
        <w:jc w:val="both"/>
      </w:pPr>
      <w:r>
        <w:t>Основанием для выдачи пропуска для проезда через территорию Объекта, для лиц, указанных в пункте 2.3.2. являются:</w:t>
      </w:r>
    </w:p>
    <w:p w14:paraId="0E54B280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>сведения о государственной регистрации юридического лица;</w:t>
      </w:r>
    </w:p>
    <w:p w14:paraId="625083CF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>сведения о постановке на учет Российской организации в налоговом органе по месту ее нахождения;</w:t>
      </w:r>
    </w:p>
    <w:p w14:paraId="45DD7597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>сведения из Единого федерального реестра туроператоров;</w:t>
      </w:r>
    </w:p>
    <w:p w14:paraId="5BF4F014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>сведения о наличии сертифицированных гидов;</w:t>
      </w:r>
    </w:p>
    <w:p w14:paraId="5EAB2161" w14:textId="720CAA31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>лицензи</w:t>
      </w:r>
      <w:r>
        <w:t>я</w:t>
      </w:r>
      <w:r>
        <w:t xml:space="preserve"> на право перевозки пассажиров и иных лиц автобусами;</w:t>
      </w:r>
    </w:p>
    <w:p w14:paraId="662C7894" w14:textId="290BC49C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>документ</w:t>
      </w:r>
      <w:r>
        <w:t>ы</w:t>
      </w:r>
      <w:r>
        <w:t>, подтверждающие право эксплуатации, владения и пользования транспортными средствами.</w:t>
      </w:r>
    </w:p>
    <w:p w14:paraId="531AA6A6" w14:textId="0EE024AC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 xml:space="preserve">в случае наличия договора с «Перевозчиком», предоставляется копия данного договора, заверенная надлежащим образом и </w:t>
      </w:r>
      <w:r>
        <w:t>копии документов</w:t>
      </w:r>
      <w:r>
        <w:t>, указанны</w:t>
      </w:r>
      <w:r>
        <w:t>х</w:t>
      </w:r>
      <w:r>
        <w:t xml:space="preserve"> в пунктах: 2.4.1</w:t>
      </w:r>
      <w:r>
        <w:t>-</w:t>
      </w:r>
      <w:r>
        <w:t xml:space="preserve"> 2.4.</w:t>
      </w:r>
      <w:r>
        <w:t>6.</w:t>
      </w:r>
    </w:p>
    <w:p w14:paraId="407802D3" w14:textId="0807EE45" w:rsidR="00827545" w:rsidRDefault="00827545" w:rsidP="00827545">
      <w:pPr>
        <w:pStyle w:val="11"/>
        <w:numPr>
          <w:ilvl w:val="2"/>
          <w:numId w:val="1"/>
        </w:numPr>
        <w:tabs>
          <w:tab w:val="left" w:pos="1416"/>
        </w:tabs>
        <w:ind w:firstLine="720"/>
        <w:jc w:val="both"/>
      </w:pPr>
      <w:r>
        <w:t xml:space="preserve">обязательства о соблюдении требований безопасности (бланк на сайте </w:t>
      </w:r>
      <w:r w:rsidR="00D53C56">
        <w:br/>
      </w:r>
      <w:r>
        <w:t xml:space="preserve">ООО «Устой-М»).  </w:t>
      </w:r>
    </w:p>
    <w:p w14:paraId="57112E4B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221"/>
        </w:tabs>
        <w:ind w:firstLine="720"/>
        <w:jc w:val="both"/>
      </w:pPr>
      <w:r>
        <w:t xml:space="preserve">Основанием для выдачи пропуска для проезда через территорию Объекта, для лиц, указанных в пункте 2.3.3. являются документы, подтверждающие право собственности и иного законного права владения (пользования) объектом недвижимости, находящегося за пределами Объекта, договор подряда (субподряда), доступ к которому возможен только через территорию </w:t>
      </w:r>
      <w:r>
        <w:lastRenderedPageBreak/>
        <w:t xml:space="preserve">Объекта, список транспортных средств, с предоставлением документов на право владения (пользования), обязательство о соблюдении требований безопасности; </w:t>
      </w:r>
    </w:p>
    <w:p w14:paraId="4929E4B0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217"/>
        </w:tabs>
        <w:ind w:firstLine="720"/>
        <w:jc w:val="both"/>
      </w:pPr>
      <w:r>
        <w:t>Для получения пропуска на проезд через территорию Объекта лица, указанные в п.2.3.2, и 2.3.3. не позднее двух рабочих дней, предшествующих дню проезда на территорию Объекта, предоставляют в Общество следующие документы:</w:t>
      </w:r>
    </w:p>
    <w:p w14:paraId="67370DED" w14:textId="77777777" w:rsidR="00827545" w:rsidRDefault="00827545" w:rsidP="00827545">
      <w:pPr>
        <w:pStyle w:val="11"/>
        <w:numPr>
          <w:ilvl w:val="0"/>
          <w:numId w:val="3"/>
        </w:numPr>
        <w:tabs>
          <w:tab w:val="left" w:pos="1019"/>
        </w:tabs>
        <w:spacing w:line="264" w:lineRule="auto"/>
        <w:ind w:firstLine="720"/>
        <w:jc w:val="both"/>
      </w:pPr>
      <w:r>
        <w:t>заявку, оформленную на фирменном бланке (при наличии), подписанную руководителем (заявителем) и заверенную печатью (при наличии);</w:t>
      </w:r>
    </w:p>
    <w:p w14:paraId="461E1CB5" w14:textId="77777777" w:rsidR="00827545" w:rsidRDefault="00827545" w:rsidP="00827545">
      <w:pPr>
        <w:pStyle w:val="11"/>
        <w:numPr>
          <w:ilvl w:val="0"/>
          <w:numId w:val="3"/>
        </w:numPr>
        <w:tabs>
          <w:tab w:val="left" w:pos="1019"/>
        </w:tabs>
        <w:spacing w:line="264" w:lineRule="auto"/>
        <w:ind w:firstLine="720"/>
        <w:jc w:val="both"/>
      </w:pPr>
      <w:r>
        <w:t xml:space="preserve">документ, удостоверяющий личность заявителя, либо </w:t>
      </w:r>
      <w:proofErr w:type="gramStart"/>
      <w:r>
        <w:t>его копия</w:t>
      </w:r>
      <w:proofErr w:type="gramEnd"/>
      <w:r>
        <w:t xml:space="preserve"> заверенная надлежащим способом;</w:t>
      </w:r>
    </w:p>
    <w:p w14:paraId="5B0A0F27" w14:textId="77777777" w:rsidR="00827545" w:rsidRDefault="00827545" w:rsidP="00827545">
      <w:pPr>
        <w:pStyle w:val="11"/>
        <w:numPr>
          <w:ilvl w:val="0"/>
          <w:numId w:val="3"/>
        </w:numPr>
        <w:tabs>
          <w:tab w:val="left" w:pos="1019"/>
        </w:tabs>
        <w:spacing w:line="264" w:lineRule="auto"/>
        <w:ind w:firstLine="720"/>
        <w:jc w:val="both"/>
      </w:pPr>
      <w:r>
        <w:t>надлежащим образом заверенную копию лицензии на право перевозки пассажиров (для лиц, указанных в п.2.3.2, настоящего регламента);</w:t>
      </w:r>
    </w:p>
    <w:p w14:paraId="2BF4265B" w14:textId="77777777" w:rsidR="00827545" w:rsidRDefault="00827545" w:rsidP="00827545">
      <w:pPr>
        <w:pStyle w:val="11"/>
        <w:numPr>
          <w:ilvl w:val="0"/>
          <w:numId w:val="3"/>
        </w:numPr>
        <w:tabs>
          <w:tab w:val="left" w:pos="1019"/>
        </w:tabs>
        <w:spacing w:line="264" w:lineRule="auto"/>
        <w:ind w:firstLine="720"/>
        <w:jc w:val="both"/>
      </w:pPr>
      <w:r>
        <w:t>надлежащим образом заверенную копию документа, подтверждающего право собственности и иного законного владения (пользования) объектом недвижимости находящегося за пределами Объекта (для лиц, указанных в п.2.3.3, настоящего регламента).</w:t>
      </w:r>
    </w:p>
    <w:p w14:paraId="50704D12" w14:textId="77777777" w:rsidR="00827545" w:rsidRDefault="00827545" w:rsidP="00827545">
      <w:pPr>
        <w:pStyle w:val="11"/>
        <w:numPr>
          <w:ilvl w:val="0"/>
          <w:numId w:val="3"/>
        </w:numPr>
        <w:tabs>
          <w:tab w:val="left" w:pos="1019"/>
        </w:tabs>
        <w:spacing w:line="264" w:lineRule="auto"/>
        <w:ind w:firstLine="720"/>
        <w:jc w:val="both"/>
      </w:pPr>
      <w:r>
        <w:t>надлежащим образом заверенную копию документа, подтверждающего право использовать транспортное средство, на котором будет осуществлен проезд и перевозка пассажиров через территорию Объекта (для лиц, указанных в п.2.3.2, настоящего регламента);</w:t>
      </w:r>
    </w:p>
    <w:p w14:paraId="7F498779" w14:textId="45DA16AF" w:rsidR="00827545" w:rsidRDefault="00827545" w:rsidP="00827545">
      <w:pPr>
        <w:pStyle w:val="11"/>
        <w:numPr>
          <w:ilvl w:val="1"/>
          <w:numId w:val="1"/>
        </w:numPr>
        <w:tabs>
          <w:tab w:val="left" w:pos="491"/>
          <w:tab w:val="left" w:pos="1276"/>
        </w:tabs>
        <w:spacing w:line="264" w:lineRule="auto"/>
        <w:ind w:firstLine="709"/>
        <w:jc w:val="both"/>
      </w:pPr>
      <w:r>
        <w:t>Под надлежащим образам заверенными копиями документов в настоящем</w:t>
      </w:r>
      <w:r w:rsidRPr="00CF344D">
        <w:t xml:space="preserve"> </w:t>
      </w:r>
      <w:r>
        <w:t>Регламенте понимаются копии документов, заверенные подписью заявителя, а также печатью (при наличии).</w:t>
      </w:r>
    </w:p>
    <w:p w14:paraId="42DF284A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274"/>
        </w:tabs>
        <w:ind w:firstLine="720"/>
        <w:jc w:val="both"/>
      </w:pPr>
      <w:r>
        <w:t>Пропуск для организации проезда через Объект для лиц, указанных в п.2.3.2, и 2.3.3. выдается в отношении используемых ими для организации проезда через Объект транспортных средств.</w:t>
      </w:r>
    </w:p>
    <w:p w14:paraId="06197820" w14:textId="0738AEF7" w:rsidR="00827545" w:rsidRPr="00C46590" w:rsidRDefault="00827545" w:rsidP="00827545">
      <w:pPr>
        <w:pStyle w:val="11"/>
        <w:numPr>
          <w:ilvl w:val="1"/>
          <w:numId w:val="1"/>
        </w:numPr>
        <w:tabs>
          <w:tab w:val="left" w:pos="1274"/>
        </w:tabs>
        <w:ind w:firstLine="720"/>
        <w:jc w:val="both"/>
        <w:rPr>
          <w:b/>
          <w:bCs/>
        </w:rPr>
      </w:pPr>
      <w:r w:rsidRPr="00C46590">
        <w:rPr>
          <w:b/>
          <w:bCs/>
        </w:rPr>
        <w:t>В случае предоставления не полного пакета документов</w:t>
      </w:r>
      <w:r w:rsidR="00677444">
        <w:rPr>
          <w:b/>
          <w:bCs/>
        </w:rPr>
        <w:t>, либо оформлены ненадлежащим образом,</w:t>
      </w:r>
      <w:r w:rsidRPr="00C46590">
        <w:rPr>
          <w:b/>
          <w:bCs/>
        </w:rPr>
        <w:t xml:space="preserve"> Общество оставляет за собой право оставить поданную заявку без дальнейшего рассмотрения и отказать в проезде через Объект.</w:t>
      </w:r>
    </w:p>
    <w:p w14:paraId="1A2223EB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274"/>
        </w:tabs>
        <w:ind w:firstLine="720"/>
        <w:jc w:val="both"/>
      </w:pPr>
      <w:r>
        <w:t>Сотрудники охраны вправе воспрепятствовать проезду на Объект или нахождению на Объекте лиц, не выполняющих требования настоящего Регламента, в том числе при отказе лиц в предоставлении всех необходимых документов, предусмотренных настоящим Регламентом.</w:t>
      </w:r>
    </w:p>
    <w:p w14:paraId="2AC89C01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56"/>
        </w:tabs>
        <w:ind w:firstLine="720"/>
        <w:jc w:val="both"/>
      </w:pPr>
      <w:r>
        <w:t>При стихийных бедствиях, авариях и других чрезвычайных обстоятельствах сотрудники спецподразделений (ФСБ, МВД, МЧС), а также аварийные бригады пропускаются на охраняемую территорию беспрепятственно.</w:t>
      </w:r>
    </w:p>
    <w:p w14:paraId="6D159D97" w14:textId="77777777" w:rsidR="00827545" w:rsidRDefault="00827545" w:rsidP="00827545">
      <w:pPr>
        <w:pStyle w:val="11"/>
        <w:numPr>
          <w:ilvl w:val="1"/>
          <w:numId w:val="1"/>
        </w:numPr>
        <w:ind w:firstLine="720"/>
        <w:jc w:val="both"/>
      </w:pPr>
      <w:r>
        <w:t>На охраняемую территорию не допускаются (даже при наличии пропуска):</w:t>
      </w:r>
    </w:p>
    <w:p w14:paraId="714B91C7" w14:textId="77777777" w:rsidR="00827545" w:rsidRDefault="00827545" w:rsidP="00827545">
      <w:pPr>
        <w:pStyle w:val="11"/>
        <w:numPr>
          <w:ilvl w:val="0"/>
          <w:numId w:val="4"/>
        </w:numPr>
        <w:tabs>
          <w:tab w:val="left" w:pos="942"/>
        </w:tabs>
        <w:ind w:firstLine="720"/>
        <w:jc w:val="both"/>
      </w:pPr>
      <w:r>
        <w:t>лица, находящиеся в нетрезвом состоянии или состоянии наркотического опьянения;</w:t>
      </w:r>
    </w:p>
    <w:p w14:paraId="7B247D18" w14:textId="77777777" w:rsidR="00827545" w:rsidRDefault="00827545" w:rsidP="00827545">
      <w:pPr>
        <w:pStyle w:val="11"/>
        <w:numPr>
          <w:ilvl w:val="0"/>
          <w:numId w:val="4"/>
        </w:numPr>
        <w:tabs>
          <w:tab w:val="left" w:pos="942"/>
        </w:tabs>
        <w:ind w:firstLine="720"/>
        <w:jc w:val="both"/>
      </w:pPr>
      <w:r>
        <w:t>лица, имеющие при себе огнестрельное или холодное оружие не зарегистрированные в установленном законом порядке, перевозимых с нарушением действующего законодательства, и не являющиеся сотрудниками правоохранительных органов;</w:t>
      </w:r>
    </w:p>
    <w:p w14:paraId="41E00106" w14:textId="77777777" w:rsidR="00827545" w:rsidRDefault="00827545" w:rsidP="00827545">
      <w:pPr>
        <w:pStyle w:val="11"/>
        <w:numPr>
          <w:ilvl w:val="0"/>
          <w:numId w:val="4"/>
        </w:numPr>
        <w:tabs>
          <w:tab w:val="left" w:pos="939"/>
        </w:tabs>
        <w:ind w:firstLine="720"/>
        <w:jc w:val="both"/>
      </w:pPr>
      <w:r>
        <w:t>лица, не имеющие при себе документов, дающих право находиться на территории Объекта либо документов, удостоверяющих личность.</w:t>
      </w:r>
    </w:p>
    <w:p w14:paraId="49940E08" w14:textId="77777777" w:rsidR="00827545" w:rsidRDefault="00827545" w:rsidP="00827545">
      <w:pPr>
        <w:pStyle w:val="11"/>
        <w:numPr>
          <w:ilvl w:val="0"/>
          <w:numId w:val="4"/>
        </w:numPr>
        <w:tabs>
          <w:tab w:val="left" w:pos="946"/>
        </w:tabs>
        <w:ind w:firstLine="720"/>
        <w:jc w:val="both"/>
      </w:pPr>
      <w:r>
        <w:t>лица в пешем порядке.</w:t>
      </w:r>
    </w:p>
    <w:p w14:paraId="4FEB345A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63"/>
        </w:tabs>
        <w:ind w:firstLine="720"/>
        <w:jc w:val="both"/>
      </w:pPr>
      <w:r>
        <w:t>В случае осуществления провоза через территорию Объекта материальных ценностей, лицам, осуществляющим такой вывоз необходимо предъявить товарно-</w:t>
      </w:r>
      <w:r>
        <w:softHyphen/>
        <w:t>транспортную накладную и/или иной документ, подтверждающий право собственности (и/или иное право) на перевозимое ТМЦ.</w:t>
      </w:r>
    </w:p>
    <w:p w14:paraId="0D444CAC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276"/>
        </w:tabs>
        <w:ind w:firstLine="720"/>
        <w:jc w:val="both"/>
      </w:pPr>
      <w:r>
        <w:t xml:space="preserve"> Ввоз (вывоз) материальных ценностей по устным распоряжениям запрещается.</w:t>
      </w:r>
    </w:p>
    <w:p w14:paraId="103E0C26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63"/>
        </w:tabs>
        <w:ind w:firstLine="720"/>
        <w:jc w:val="both"/>
      </w:pPr>
      <w:r>
        <w:t>При выявлении расхождения наличия провозимых через территорию Объекта материальных ценностей с записями о них в разрешительных документах лица, осуществляющие их вывоз, задерживаются для проверки, о чем охранник на КПП докладывает начальнику охраны (старшему смены) для принятия необходимых мер.</w:t>
      </w:r>
    </w:p>
    <w:p w14:paraId="3764C0FB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56"/>
        </w:tabs>
        <w:ind w:firstLine="720"/>
        <w:jc w:val="both"/>
      </w:pPr>
      <w:r>
        <w:lastRenderedPageBreak/>
        <w:t>Сотрудники охраны вправе производить осмотр въезжающих на Объект (выезжающих с Объекта) транспортных средств, за исключением транспортных средств оперативных служб государственных военизированных организаций, в случае возникновения подозрения, что указанные транспортные средства используются в противоправных целях.</w:t>
      </w:r>
    </w:p>
    <w:p w14:paraId="2F4C3959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63"/>
        </w:tabs>
        <w:spacing w:after="480"/>
        <w:ind w:firstLine="720"/>
        <w:jc w:val="both"/>
      </w:pPr>
      <w:r>
        <w:t>Осмотр транспортных средств должен производиться в присутствии водителей и лиц, сопровождающих указанные транспортные средства.</w:t>
      </w:r>
    </w:p>
    <w:p w14:paraId="1A40CED8" w14:textId="77777777" w:rsidR="00827545" w:rsidRDefault="00827545" w:rsidP="00827545">
      <w:pPr>
        <w:pStyle w:val="13"/>
        <w:numPr>
          <w:ilvl w:val="0"/>
          <w:numId w:val="1"/>
        </w:numPr>
        <w:tabs>
          <w:tab w:val="left" w:pos="1350"/>
        </w:tabs>
        <w:spacing w:after="300"/>
        <w:ind w:left="1020"/>
        <w:jc w:val="both"/>
      </w:pPr>
      <w:bookmarkStart w:id="3" w:name="bookmark8"/>
      <w:r>
        <w:t>Правила проезда автотранспорта по территории Объекта строительства.</w:t>
      </w:r>
      <w:bookmarkEnd w:id="3"/>
    </w:p>
    <w:p w14:paraId="434C0132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274"/>
        </w:tabs>
        <w:spacing w:line="269" w:lineRule="auto"/>
        <w:ind w:firstLine="720"/>
        <w:jc w:val="both"/>
      </w:pPr>
      <w:r>
        <w:t>Проезд транспортных средств, используемых лицами, указанными в п.2.3.1. - 2.3.4. настоящего Регламенты, разрешается строго в пределах следующих промежутков времени:</w:t>
      </w:r>
    </w:p>
    <w:p w14:paraId="477D0679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25"/>
        </w:tabs>
        <w:spacing w:line="269" w:lineRule="auto"/>
        <w:ind w:firstLine="720"/>
        <w:jc w:val="both"/>
      </w:pPr>
      <w:r>
        <w:t>заезд для лиц, указанных в п.2.3.1. -2.3.3. настоящего Регламента в любое время;</w:t>
      </w:r>
    </w:p>
    <w:p w14:paraId="226E224E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25"/>
        </w:tabs>
        <w:spacing w:line="269" w:lineRule="auto"/>
        <w:ind w:firstLine="720"/>
        <w:jc w:val="both"/>
      </w:pPr>
      <w:r>
        <w:t>для лиц, указанных в п.2.3.4, настоящего Регламента с 07:00 до 08:00, с 13:00 до 14:00;</w:t>
      </w:r>
    </w:p>
    <w:p w14:paraId="7626D5B6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21"/>
        </w:tabs>
        <w:spacing w:line="269" w:lineRule="auto"/>
        <w:ind w:firstLine="720"/>
        <w:jc w:val="both"/>
      </w:pPr>
      <w:r>
        <w:t>выезд для лиц, указанных в п.2.3.1. - 2.3.3. настоящего Регламента в любое время;</w:t>
      </w:r>
    </w:p>
    <w:p w14:paraId="4AE19CFB" w14:textId="77777777" w:rsidR="00827545" w:rsidRDefault="00827545" w:rsidP="00827545">
      <w:pPr>
        <w:pStyle w:val="11"/>
        <w:numPr>
          <w:ilvl w:val="2"/>
          <w:numId w:val="1"/>
        </w:numPr>
        <w:tabs>
          <w:tab w:val="left" w:pos="1425"/>
        </w:tabs>
        <w:spacing w:line="269" w:lineRule="auto"/>
        <w:ind w:firstLine="720"/>
        <w:jc w:val="both"/>
      </w:pPr>
      <w:r>
        <w:t>для лиц, указанных в п.2.3.4, настоящего Регламента с 19:00 до 20:00.</w:t>
      </w:r>
    </w:p>
    <w:p w14:paraId="1A8A1AE2" w14:textId="77777777" w:rsidR="00827545" w:rsidRDefault="00827545" w:rsidP="00827545">
      <w:pPr>
        <w:pStyle w:val="11"/>
        <w:ind w:firstLine="709"/>
        <w:jc w:val="both"/>
      </w:pPr>
      <w:r>
        <w:t>Для организации проезда лица, указанные в п. 2.3.2 -2.3.3 настоящего регламента предъявляют выданный пропуск, а также расписки об ознакомлении водителя  транспортного средства и его пассажиров с положениями настоящего Регламента и инструкции по правилам техники безопасности и предупреждены, что все возможные риски в случае ДТП, несчастных случаев, чрезвычайных происшествий они осознают и принимают под свою ответственность, и не имеют в дальнейшем каких-либо претензий к Обществу за их наступления и последствия.</w:t>
      </w:r>
    </w:p>
    <w:p w14:paraId="3F361EED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14"/>
        </w:tabs>
        <w:ind w:firstLine="740"/>
        <w:jc w:val="both"/>
      </w:pPr>
      <w:r>
        <w:t>Для организации проезда, лица указанные в п.2.3.4, настоящего регламента за 30 минут до установленного для заезда/выезда времени собираются возле контрольно-</w:t>
      </w:r>
      <w:r>
        <w:softHyphen/>
        <w:t>пропускного пункта и представляют расписки об ознакомлении водителя транспортного средства и его пассажиров с положениями настоящего Регламента и инструкции по правилам техники безопасности и предупреждены, что все возможные риски в случае ДТП, несчастных случаев, чрезвычайных происшествий они осознают и принимают под свою ответственность, и не имеют в дальнейшем каких-либо претензий к Обществу за их наступления и последствия. В дальнейшем, движение транспорта разрешено, только в сопровождении специализированной автомашины Общества.</w:t>
      </w:r>
    </w:p>
    <w:p w14:paraId="1A4D473C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14"/>
        </w:tabs>
        <w:ind w:firstLine="740"/>
        <w:jc w:val="both"/>
      </w:pPr>
      <w:r>
        <w:t>В иное время проезд транспортных средств на территорию Объекта строительства не имеющих оформленного пропуска в установленным порядке регламента, не допускается.</w:t>
      </w:r>
    </w:p>
    <w:p w14:paraId="21B29A2C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14"/>
        </w:tabs>
        <w:ind w:firstLine="740"/>
        <w:jc w:val="both"/>
      </w:pPr>
      <w:r>
        <w:t>При движении автотранспорта по всей территории строящегося объекта введено максимальное ограничение скорости движения не более 30 км в час, если не установлено другое максимальное ограничение скорости временными дорожными знаками.</w:t>
      </w:r>
    </w:p>
    <w:p w14:paraId="5BD14780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14"/>
        </w:tabs>
        <w:ind w:firstLine="740"/>
        <w:jc w:val="both"/>
      </w:pPr>
      <w:r>
        <w:t>При движении на транспортных средствах по территории строящегося объекта, водитель и пассажиры автотранспортного средства обязаны выполнить требования транспортной безопасности, указанные в инструкции по безопасному передвижению на территории Объекта.</w:t>
      </w:r>
    </w:p>
    <w:p w14:paraId="06B0D837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14"/>
        </w:tabs>
        <w:ind w:firstLine="740"/>
        <w:jc w:val="both"/>
      </w:pPr>
      <w:r>
        <w:t>Запрещено передвижение по территории строящего объекта пешим ходом, передвижение осуществляется исключительно на транспортных средствах.</w:t>
      </w:r>
    </w:p>
    <w:p w14:paraId="496359DF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14"/>
        </w:tabs>
        <w:ind w:firstLine="740"/>
        <w:jc w:val="both"/>
      </w:pPr>
      <w:r>
        <w:t>При передвижении на автотранспорте по территории строящего объекта, остановка, парковка и высадка пассажиров запрещена.</w:t>
      </w:r>
    </w:p>
    <w:p w14:paraId="037B9A14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14"/>
        </w:tabs>
        <w:ind w:firstLine="740"/>
        <w:jc w:val="both"/>
      </w:pPr>
      <w:r>
        <w:t>Водитель несет персональную ответственность за пассажиров, находящихся в управляемом им автотранспортном средстве.</w:t>
      </w:r>
    </w:p>
    <w:p w14:paraId="37D2B17B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39"/>
        </w:tabs>
        <w:ind w:firstLine="740"/>
        <w:jc w:val="both"/>
      </w:pPr>
      <w:r>
        <w:t>Водитель автотранспортного средства и пассажиры, въезжающего на Объект строительства, обязан соблюдать требования настоящего Регламента.</w:t>
      </w:r>
    </w:p>
    <w:p w14:paraId="28EF88B6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53"/>
        </w:tabs>
        <w:ind w:firstLine="740"/>
        <w:jc w:val="both"/>
      </w:pPr>
      <w:r>
        <w:lastRenderedPageBreak/>
        <w:t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 w14:paraId="085C7D78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2054"/>
        </w:tabs>
        <w:ind w:firstLine="740"/>
        <w:jc w:val="both"/>
      </w:pPr>
      <w:r>
        <w:t>В случае поломки транспортного средства водитель ОБЯЗАН:</w:t>
      </w:r>
    </w:p>
    <w:p w14:paraId="5F4625C8" w14:textId="77777777" w:rsidR="00827545" w:rsidRDefault="00827545" w:rsidP="00827545">
      <w:pPr>
        <w:pStyle w:val="11"/>
        <w:numPr>
          <w:ilvl w:val="0"/>
          <w:numId w:val="5"/>
        </w:numPr>
        <w:tabs>
          <w:tab w:val="left" w:pos="925"/>
        </w:tabs>
        <w:ind w:firstLine="740"/>
        <w:jc w:val="both"/>
      </w:pPr>
      <w:r>
        <w:t>немедленно сообщить в ЕДДС ООО «Устой-М» по тел. 8-929-456-00-68 о причинах остановки с примерным указанием местоположения стоящего транспортного средства и количеством пассажиров;</w:t>
      </w:r>
    </w:p>
    <w:p w14:paraId="2124448C" w14:textId="77777777" w:rsidR="00827545" w:rsidRDefault="00827545" w:rsidP="00827545">
      <w:pPr>
        <w:pStyle w:val="11"/>
        <w:numPr>
          <w:ilvl w:val="0"/>
          <w:numId w:val="5"/>
        </w:numPr>
        <w:tabs>
          <w:tab w:val="left" w:pos="921"/>
        </w:tabs>
        <w:ind w:firstLine="740"/>
        <w:jc w:val="both"/>
      </w:pPr>
      <w:r>
        <w:t>обозначить транспортное средство знаком аварийной остановки и включенными аварийными сигналами;</w:t>
      </w:r>
    </w:p>
    <w:p w14:paraId="07666F00" w14:textId="77777777" w:rsidR="00827545" w:rsidRDefault="00827545" w:rsidP="00827545">
      <w:pPr>
        <w:pStyle w:val="11"/>
        <w:numPr>
          <w:ilvl w:val="0"/>
          <w:numId w:val="5"/>
        </w:numPr>
        <w:tabs>
          <w:tab w:val="left" w:pos="921"/>
        </w:tabs>
        <w:ind w:firstLine="740"/>
        <w:jc w:val="both"/>
      </w:pPr>
      <w:r>
        <w:t>не покидать транспортное средство до приезда сотрудников охраны Объекта строительства.</w:t>
      </w:r>
    </w:p>
    <w:p w14:paraId="7FBD190E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50"/>
        </w:tabs>
        <w:ind w:firstLine="740"/>
        <w:jc w:val="both"/>
      </w:pPr>
      <w: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14:paraId="147727EC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42"/>
        </w:tabs>
        <w:ind w:firstLine="740"/>
        <w:jc w:val="both"/>
      </w:pPr>
      <w:r>
        <w:t>В случае производства работ, требующих полного перекрытия участков строительного объекта, время заезда и выезда на территорию Объекта может изменено по решению Общества.</w:t>
      </w:r>
    </w:p>
    <w:p w14:paraId="3A4349B3" w14:textId="77777777" w:rsidR="00827545" w:rsidRDefault="00827545" w:rsidP="00827545">
      <w:pPr>
        <w:pStyle w:val="11"/>
        <w:numPr>
          <w:ilvl w:val="1"/>
          <w:numId w:val="1"/>
        </w:numPr>
        <w:tabs>
          <w:tab w:val="left" w:pos="1346"/>
        </w:tabs>
        <w:ind w:firstLine="740"/>
        <w:jc w:val="both"/>
      </w:pPr>
      <w:r>
        <w:t>В случае нарушения требований настоящего регламента, водителю, допустившему такое нарушение, допуск на территорию строительной площадки будет запрещен до введения объекта строительства в эксплуатацию.</w:t>
      </w:r>
    </w:p>
    <w:p w14:paraId="4D6E5670" w14:textId="77777777" w:rsidR="00827545" w:rsidRDefault="00827545"/>
    <w:sectPr w:rsidR="00827545" w:rsidSect="0082754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52C83"/>
    <w:multiLevelType w:val="multilevel"/>
    <w:tmpl w:val="CC1A9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102F4"/>
    <w:multiLevelType w:val="multilevel"/>
    <w:tmpl w:val="057CB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05087F"/>
    <w:multiLevelType w:val="multilevel"/>
    <w:tmpl w:val="588E9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F58AC"/>
    <w:multiLevelType w:val="multilevel"/>
    <w:tmpl w:val="F74A9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F15B9C"/>
    <w:multiLevelType w:val="multilevel"/>
    <w:tmpl w:val="98FED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6206657">
    <w:abstractNumId w:val="0"/>
  </w:num>
  <w:num w:numId="2" w16cid:durableId="1042096631">
    <w:abstractNumId w:val="4"/>
  </w:num>
  <w:num w:numId="3" w16cid:durableId="201986092">
    <w:abstractNumId w:val="1"/>
  </w:num>
  <w:num w:numId="4" w16cid:durableId="1538158397">
    <w:abstractNumId w:val="3"/>
  </w:num>
  <w:num w:numId="5" w16cid:durableId="967784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45"/>
    <w:rsid w:val="00677444"/>
    <w:rsid w:val="00737E62"/>
    <w:rsid w:val="00827545"/>
    <w:rsid w:val="00AD636E"/>
    <w:rsid w:val="00D53C56"/>
    <w:rsid w:val="00F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F183"/>
  <w15:chartTrackingRefBased/>
  <w15:docId w15:val="{152B09C8-502F-4CC6-AFA1-C98AD5A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5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5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5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5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5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5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5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75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5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5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7545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827545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8275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c"/>
    <w:rsid w:val="00827545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827545"/>
    <w:pPr>
      <w:widowControl w:val="0"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2026-07-01T04:58:00Z</cp:lastPrinted>
  <dcterms:created xsi:type="dcterms:W3CDTF">2026-07-01T06:03:00Z</dcterms:created>
  <dcterms:modified xsi:type="dcterms:W3CDTF">2026-07-01T06:03:00Z</dcterms:modified>
</cp:coreProperties>
</file>